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drawing>
          <wp:inline distB="114300" distT="114300" distL="114300" distR="114300">
            <wp:extent cx="2747963" cy="1647714"/>
            <wp:effectExtent b="0" l="0" r="0" t="0"/>
            <wp:docPr id="1" name="image1.png"/>
            <a:graphic>
              <a:graphicData uri="http://schemas.openxmlformats.org/drawingml/2006/picture">
                <pic:pic>
                  <pic:nvPicPr>
                    <pic:cNvPr id="0" name="image1.png"/>
                    <pic:cNvPicPr preferRelativeResize="0"/>
                  </pic:nvPicPr>
                  <pic:blipFill>
                    <a:blip r:embed="rId6"/>
                    <a:srcRect b="31609" l="6694" r="6778" t="31962"/>
                    <a:stretch>
                      <a:fillRect/>
                    </a:stretch>
                  </pic:blipFill>
                  <pic:spPr>
                    <a:xfrm>
                      <a:off x="0" y="0"/>
                      <a:ext cx="2747963" cy="1647714"/>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At The Ranch Weymouth and The Ranch on The Wild Side we believe that children and young people can learn a lot from having contact with animals, however the guidelines below will be followed to ensure that children interact with all animals safely.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Children will also learn what animals eat, about animal habitats and how to keep living things safe and healthy.</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b w:val="1"/>
        </w:rPr>
      </w:pPr>
      <w:r w:rsidDel="00000000" w:rsidR="00000000" w:rsidRPr="00000000">
        <w:rPr>
          <w:b w:val="1"/>
          <w:rtl w:val="0"/>
        </w:rPr>
        <w:t xml:space="preserve">How will children be kept safe around pets in the setting?</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Children will be encouraged to treat animals with respect, learn how to behave around them and how to handle them carefully, with respect their boundary space</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numPr>
          <w:ilvl w:val="0"/>
          <w:numId w:val="1"/>
        </w:numPr>
        <w:ind w:left="720" w:hanging="360"/>
        <w:rPr>
          <w:u w:val="none"/>
        </w:rPr>
      </w:pPr>
      <w:r w:rsidDel="00000000" w:rsidR="00000000" w:rsidRPr="00000000">
        <w:rPr>
          <w:rtl w:val="0"/>
        </w:rPr>
        <w:t xml:space="preserve">Our staff are trained to a high skill set with dedicated experts for each of our species, handling will always be closely supervised and guidelines set in place with an aim to help minimise and avoid any biting/ scratching. Please be aware that risk cannot be completely removed. </w:t>
      </w:r>
    </w:p>
    <w:p w:rsidR="00000000" w:rsidDel="00000000" w:rsidP="00000000" w:rsidRDefault="00000000" w:rsidRPr="00000000" w14:paraId="0000000C">
      <w:pPr>
        <w:numPr>
          <w:ilvl w:val="0"/>
          <w:numId w:val="1"/>
        </w:numPr>
        <w:ind w:left="720" w:hanging="360"/>
        <w:rPr>
          <w:u w:val="none"/>
        </w:rPr>
      </w:pPr>
      <w:r w:rsidDel="00000000" w:rsidR="00000000" w:rsidRPr="00000000">
        <w:rPr>
          <w:rtl w:val="0"/>
        </w:rPr>
        <w:t xml:space="preserve">Children will wash their hands after any contact with animals and learn about the reasoning behind this. </w:t>
      </w:r>
    </w:p>
    <w:p w:rsidR="00000000" w:rsidDel="00000000" w:rsidP="00000000" w:rsidRDefault="00000000" w:rsidRPr="00000000" w14:paraId="0000000D">
      <w:pPr>
        <w:numPr>
          <w:ilvl w:val="0"/>
          <w:numId w:val="1"/>
        </w:numPr>
        <w:ind w:left="720" w:hanging="360"/>
        <w:rPr>
          <w:u w:val="none"/>
        </w:rPr>
      </w:pPr>
      <w:r w:rsidDel="00000000" w:rsidR="00000000" w:rsidRPr="00000000">
        <w:rPr>
          <w:rtl w:val="0"/>
        </w:rPr>
        <w:t xml:space="preserve">Animal medication will be stored out of reach of children. </w:t>
      </w:r>
    </w:p>
    <w:p w:rsidR="00000000" w:rsidDel="00000000" w:rsidP="00000000" w:rsidRDefault="00000000" w:rsidRPr="00000000" w14:paraId="0000000E">
      <w:pPr>
        <w:numPr>
          <w:ilvl w:val="0"/>
          <w:numId w:val="1"/>
        </w:numPr>
        <w:ind w:left="720" w:hanging="360"/>
        <w:rPr>
          <w:u w:val="none"/>
        </w:rPr>
      </w:pPr>
      <w:r w:rsidDel="00000000" w:rsidR="00000000" w:rsidRPr="00000000">
        <w:rPr>
          <w:rtl w:val="0"/>
        </w:rPr>
        <w:t xml:space="preserve">Hygiene will be a priority. Any animal husbandry equipment that could cause a risk of injury or hygiene risk will either be out of reach of children or children will be taught not to touch this equipment unless closely supervised </w:t>
      </w:r>
    </w:p>
    <w:p w:rsidR="00000000" w:rsidDel="00000000" w:rsidP="00000000" w:rsidRDefault="00000000" w:rsidRPr="00000000" w14:paraId="0000000F">
      <w:pPr>
        <w:numPr>
          <w:ilvl w:val="0"/>
          <w:numId w:val="1"/>
        </w:numPr>
        <w:ind w:left="720" w:hanging="360"/>
        <w:rPr>
          <w:u w:val="none"/>
        </w:rPr>
      </w:pPr>
      <w:r w:rsidDel="00000000" w:rsidR="00000000" w:rsidRPr="00000000">
        <w:rPr>
          <w:rtl w:val="0"/>
        </w:rPr>
        <w:t xml:space="preserve">All areas of The Ranch and The Ranch on The Wild Side setting, including outdoor areas, will be risk assessed both before opening hours and continually during sessions to ensure high levels of risk awareness and safety. </w:t>
      </w:r>
    </w:p>
    <w:p w:rsidR="00000000" w:rsidDel="00000000" w:rsidP="00000000" w:rsidRDefault="00000000" w:rsidRPr="00000000" w14:paraId="00000010">
      <w:pPr>
        <w:numPr>
          <w:ilvl w:val="0"/>
          <w:numId w:val="1"/>
        </w:numPr>
        <w:ind w:left="720" w:hanging="360"/>
        <w:rPr>
          <w:u w:val="none"/>
        </w:rPr>
      </w:pPr>
      <w:r w:rsidDel="00000000" w:rsidR="00000000" w:rsidRPr="00000000">
        <w:rPr>
          <w:rtl w:val="0"/>
        </w:rPr>
        <w:t xml:space="preserve">If your child has a known allergy to any animals, please notify The Ranch Weymouth via the Medical Information &amp; Emergency Contact form, or by speaking to key staff straight away, as it may not be possible for them to attend the setting without coming into contact with the animal and/or its hair/fur, etc.</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b w:val="1"/>
        </w:rPr>
      </w:pPr>
      <w:r w:rsidDel="00000000" w:rsidR="00000000" w:rsidRPr="00000000">
        <w:rPr>
          <w:b w:val="1"/>
          <w:rtl w:val="0"/>
        </w:rPr>
        <w:t xml:space="preserve">How will children be kept safe if they encounter an animal that they may not have experienced before at the setting?</w:t>
      </w:r>
    </w:p>
    <w:p w:rsidR="00000000" w:rsidDel="00000000" w:rsidP="00000000" w:rsidRDefault="00000000" w:rsidRPr="00000000" w14:paraId="00000013">
      <w:pPr>
        <w:ind w:left="0" w:firstLine="0"/>
        <w:rPr>
          <w:b w:val="1"/>
        </w:rPr>
      </w:pPr>
      <w:r w:rsidDel="00000000" w:rsidR="00000000" w:rsidRPr="00000000">
        <w:rPr>
          <w:rtl w:val="0"/>
        </w:rPr>
      </w:r>
    </w:p>
    <w:p w:rsidR="00000000" w:rsidDel="00000000" w:rsidP="00000000" w:rsidRDefault="00000000" w:rsidRPr="00000000" w14:paraId="00000014">
      <w:pPr>
        <w:numPr>
          <w:ilvl w:val="0"/>
          <w:numId w:val="3"/>
        </w:numPr>
        <w:ind w:left="720" w:hanging="360"/>
        <w:rPr>
          <w:u w:val="none"/>
        </w:rPr>
      </w:pPr>
      <w:r w:rsidDel="00000000" w:rsidR="00000000" w:rsidRPr="00000000">
        <w:rPr>
          <w:rtl w:val="0"/>
        </w:rPr>
        <w:t xml:space="preserve">Children will be taught to respect all living creatures, no matter how big or small. </w:t>
      </w:r>
    </w:p>
    <w:p w:rsidR="00000000" w:rsidDel="00000000" w:rsidP="00000000" w:rsidRDefault="00000000" w:rsidRPr="00000000" w14:paraId="00000015">
      <w:pPr>
        <w:numPr>
          <w:ilvl w:val="0"/>
          <w:numId w:val="3"/>
        </w:numPr>
        <w:ind w:left="720" w:hanging="360"/>
        <w:rPr>
          <w:u w:val="none"/>
        </w:rPr>
      </w:pPr>
      <w:r w:rsidDel="00000000" w:rsidR="00000000" w:rsidRPr="00000000">
        <w:rPr>
          <w:rtl w:val="0"/>
        </w:rPr>
        <w:t xml:space="preserve">We will observe and care for nature in outdoor spaces, being careful not to hurt any creatures or disturb their habitats. </w:t>
      </w:r>
    </w:p>
    <w:p w:rsidR="00000000" w:rsidDel="00000000" w:rsidP="00000000" w:rsidRDefault="00000000" w:rsidRPr="00000000" w14:paraId="00000016">
      <w:pPr>
        <w:numPr>
          <w:ilvl w:val="0"/>
          <w:numId w:val="3"/>
        </w:numPr>
        <w:ind w:left="720" w:hanging="360"/>
        <w:rPr>
          <w:u w:val="none"/>
        </w:rPr>
      </w:pPr>
      <w:r w:rsidDel="00000000" w:rsidR="00000000" w:rsidRPr="00000000">
        <w:rPr>
          <w:rtl w:val="0"/>
        </w:rPr>
        <w:t xml:space="preserve">We will always wash our hands after handling or having contact with any animal. </w:t>
      </w:r>
    </w:p>
    <w:p w:rsidR="00000000" w:rsidDel="00000000" w:rsidP="00000000" w:rsidRDefault="00000000" w:rsidRPr="00000000" w14:paraId="00000017">
      <w:pPr>
        <w:numPr>
          <w:ilvl w:val="0"/>
          <w:numId w:val="3"/>
        </w:numPr>
        <w:ind w:left="720" w:hanging="360"/>
        <w:rPr>
          <w:u w:val="none"/>
        </w:rPr>
      </w:pPr>
      <w:r w:rsidDel="00000000" w:rsidR="00000000" w:rsidRPr="00000000">
        <w:rPr>
          <w:rtl w:val="0"/>
        </w:rPr>
        <w:t xml:space="preserve">Children will be taught not to feed any animals without first checking with an adult if it is allowed/safe. Hand Feeding of the horses will not be permitted unless under adult supervision.</w:t>
      </w:r>
    </w:p>
    <w:p w:rsidR="00000000" w:rsidDel="00000000" w:rsidP="00000000" w:rsidRDefault="00000000" w:rsidRPr="00000000" w14:paraId="00000018">
      <w:pPr>
        <w:rPr>
          <w:b w:val="1"/>
        </w:rPr>
      </w:pPr>
      <w:r w:rsidDel="00000000" w:rsidR="00000000" w:rsidRPr="00000000">
        <w:rPr>
          <w:rtl w:val="0"/>
        </w:rPr>
      </w:r>
    </w:p>
    <w:p w:rsidR="00000000" w:rsidDel="00000000" w:rsidP="00000000" w:rsidRDefault="00000000" w:rsidRPr="00000000" w14:paraId="00000019">
      <w:pPr>
        <w:rPr>
          <w:b w:val="1"/>
        </w:rPr>
      </w:pPr>
      <w:r w:rsidDel="00000000" w:rsidR="00000000" w:rsidRPr="00000000">
        <w:rPr>
          <w:b w:val="1"/>
          <w:rtl w:val="0"/>
        </w:rPr>
        <w:t xml:space="preserve">How will children be kept safe around dogs/assistance/therapy dogs that they may meet at the setting?</w:t>
      </w:r>
    </w:p>
    <w:p w:rsidR="00000000" w:rsidDel="00000000" w:rsidP="00000000" w:rsidRDefault="00000000" w:rsidRPr="00000000" w14:paraId="0000001A">
      <w:pPr>
        <w:rPr>
          <w:b w:val="1"/>
        </w:rPr>
      </w:pPr>
      <w:r w:rsidDel="00000000" w:rsidR="00000000" w:rsidRPr="00000000">
        <w:rPr>
          <w:rtl w:val="0"/>
        </w:rPr>
      </w:r>
    </w:p>
    <w:p w:rsidR="00000000" w:rsidDel="00000000" w:rsidP="00000000" w:rsidRDefault="00000000" w:rsidRPr="00000000" w14:paraId="0000001B">
      <w:pPr>
        <w:rPr>
          <w:b w:val="1"/>
        </w:rPr>
      </w:pPr>
      <w:r w:rsidDel="00000000" w:rsidR="00000000" w:rsidRPr="00000000">
        <w:rPr>
          <w:rtl w:val="0"/>
        </w:rPr>
        <w:t xml:space="preserve">Children will be taught that not all animals are able to interact when we may want to interact with them. They will learn to always check with an assistance animal’s handler before attempting to stroke or handle them</w:t>
      </w:r>
      <w:r w:rsidDel="00000000" w:rsidR="00000000" w:rsidRPr="00000000">
        <w:rPr>
          <w:b w:val="1"/>
          <w:rtl w:val="0"/>
        </w:rPr>
        <w:t xml:space="preserve">. </w:t>
      </w:r>
    </w:p>
    <w:p w:rsidR="00000000" w:rsidDel="00000000" w:rsidP="00000000" w:rsidRDefault="00000000" w:rsidRPr="00000000" w14:paraId="0000001C">
      <w:pPr>
        <w:rPr>
          <w:b w:val="1"/>
          <w:sz w:val="12"/>
          <w:szCs w:val="12"/>
          <w:shd w:fill="b6d7a8" w:val="clear"/>
        </w:rPr>
      </w:pPr>
      <w:r w:rsidDel="00000000" w:rsidR="00000000" w:rsidRPr="00000000">
        <w:rPr>
          <w:b w:val="1"/>
          <w:shd w:fill="b6d7a8" w:val="clear"/>
          <w:rtl w:val="0"/>
        </w:rPr>
        <w:t xml:space="preserve">‘It is important to remember that a happy dog does not necessarily mean a safe dog.’ </w:t>
      </w:r>
      <w:r w:rsidDel="00000000" w:rsidR="00000000" w:rsidRPr="00000000">
        <w:rPr>
          <w:b w:val="1"/>
          <w:sz w:val="12"/>
          <w:szCs w:val="12"/>
          <w:shd w:fill="b6d7a8" w:val="clear"/>
          <w:rtl w:val="0"/>
        </w:rPr>
        <w:t xml:space="preserve">PDSA website</w:t>
      </w:r>
    </w:p>
    <w:p w:rsidR="00000000" w:rsidDel="00000000" w:rsidP="00000000" w:rsidRDefault="00000000" w:rsidRPr="00000000" w14:paraId="0000001D">
      <w:pPr>
        <w:rPr>
          <w:b w:val="1"/>
          <w:sz w:val="12"/>
          <w:szCs w:val="12"/>
          <w:shd w:fill="b6d7a8" w:val="clea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If an unfamiliar animal approaches, the children will be taught to: </w:t>
      </w:r>
    </w:p>
    <w:p w:rsidR="00000000" w:rsidDel="00000000" w:rsidP="00000000" w:rsidRDefault="00000000" w:rsidRPr="00000000" w14:paraId="0000001F">
      <w:pPr>
        <w:numPr>
          <w:ilvl w:val="0"/>
          <w:numId w:val="2"/>
        </w:numPr>
        <w:ind w:left="720" w:hanging="360"/>
        <w:rPr>
          <w:u w:val="none"/>
        </w:rPr>
      </w:pPr>
      <w:r w:rsidDel="00000000" w:rsidR="00000000" w:rsidRPr="00000000">
        <w:rPr>
          <w:rtl w:val="0"/>
        </w:rPr>
        <w:t xml:space="preserve">stay calm and quiet; </w:t>
      </w:r>
    </w:p>
    <w:p w:rsidR="00000000" w:rsidDel="00000000" w:rsidP="00000000" w:rsidRDefault="00000000" w:rsidRPr="00000000" w14:paraId="00000020">
      <w:pPr>
        <w:numPr>
          <w:ilvl w:val="0"/>
          <w:numId w:val="2"/>
        </w:numPr>
        <w:ind w:left="720" w:hanging="360"/>
        <w:rPr>
          <w:u w:val="none"/>
        </w:rPr>
      </w:pPr>
      <w:r w:rsidDel="00000000" w:rsidR="00000000" w:rsidRPr="00000000">
        <w:rPr>
          <w:rtl w:val="0"/>
        </w:rPr>
        <w:t xml:space="preserve">stand still - not to run away or turn their backs; </w:t>
      </w:r>
    </w:p>
    <w:p w:rsidR="00000000" w:rsidDel="00000000" w:rsidP="00000000" w:rsidRDefault="00000000" w:rsidRPr="00000000" w14:paraId="00000021">
      <w:pPr>
        <w:numPr>
          <w:ilvl w:val="0"/>
          <w:numId w:val="2"/>
        </w:numPr>
        <w:ind w:left="720" w:hanging="360"/>
        <w:rPr>
          <w:u w:val="none"/>
        </w:rPr>
      </w:pPr>
      <w:r w:rsidDel="00000000" w:rsidR="00000000" w:rsidRPr="00000000">
        <w:rPr>
          <w:rtl w:val="0"/>
        </w:rPr>
        <w:t xml:space="preserve">make a loose fist, kept close to their bodies; </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If a child is nervous around dogs and a dog were to approach the children, staff would ask another team member to recall it. We would then follow the steps above and avoid making eye contact with the dog. </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If your child has a fear of any animal or has had a traumatic experience in the past, please let us know in advance, so we can support them.</w:t>
      </w:r>
    </w:p>
    <w:p w:rsidR="00000000" w:rsidDel="00000000" w:rsidP="00000000" w:rsidRDefault="00000000" w:rsidRPr="00000000" w14:paraId="00000026">
      <w:pPr>
        <w:rPr/>
      </w:pPr>
      <w:r w:rsidDel="00000000" w:rsidR="00000000" w:rsidRPr="00000000">
        <w:rPr>
          <w:rtl w:val="0"/>
        </w:rPr>
        <w:t xml:space="preserve">The Ranch Weymouth believes in positive confidence building and helping young people to dispel myths and fear around animals.</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fontTable" Target="fontTable.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image" Target="media/image1.png"/><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11903EE32C2E4098E5A76B6DBEFDDA" ma:contentTypeVersion="6" ma:contentTypeDescription="Create a new document." ma:contentTypeScope="" ma:versionID="faf0d8627c90f6740b0270c34120196a">
  <xsd:schema xmlns:xsd="http://www.w3.org/2001/XMLSchema" xmlns:xs="http://www.w3.org/2001/XMLSchema" xmlns:p="http://schemas.microsoft.com/office/2006/metadata/properties" xmlns:ns2="e72db063-c5f0-44ec-9371-a0951280ebba" xmlns:ns3="6e250ce1-fb9a-437e-9b73-6b01d4b724e5" targetNamespace="http://schemas.microsoft.com/office/2006/metadata/properties" ma:root="true" ma:fieldsID="8177b41cf627f88af868ed3c95d6b355" ns2:_="" ns3:_="">
    <xsd:import namespace="e72db063-c5f0-44ec-9371-a0951280ebba"/>
    <xsd:import namespace="6e250ce1-fb9a-437e-9b73-6b01d4b724e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2db063-c5f0-44ec-9371-a0951280eb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250ce1-fb9a-437e-9b73-6b01d4b724e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11E24B-D441-4450-AC6B-3CB2370D5971}"/>
</file>

<file path=customXml/itemProps2.xml><?xml version="1.0" encoding="utf-8"?>
<ds:datastoreItem xmlns:ds="http://schemas.openxmlformats.org/officeDocument/2006/customXml" ds:itemID="{E6B0B199-9C58-4927-B611-EC45C36F4FA5}"/>
</file>

<file path=customXml/itemProps3.xml><?xml version="1.0" encoding="utf-8"?>
<ds:datastoreItem xmlns:ds="http://schemas.openxmlformats.org/officeDocument/2006/customXml" ds:itemID="{6D8C802F-A8FE-4B66-AF38-ED8C451A3691}"/>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0x0101001211903EE32C2E4098E5A76B6DBEFDDA</vt:lpwstr>
  </property>
</Properties>
</file>